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20" w:rsidRPr="00B83C74" w:rsidRDefault="00B83C74">
      <w:pPr>
        <w:rPr>
          <w:rFonts w:ascii="Courier New" w:hAnsi="Courier New" w:cs="Courier New"/>
          <w:b/>
        </w:rPr>
      </w:pPr>
      <w:r w:rsidRPr="00B83C74">
        <w:rPr>
          <w:rFonts w:ascii="Courier New" w:hAnsi="Courier New" w:cs="Courier New"/>
          <w:b/>
        </w:rPr>
        <w:t>ОТВЕТЫ. Односоставные и двусоставные предложения.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89"/>
        <w:gridCol w:w="2089"/>
        <w:gridCol w:w="2089"/>
        <w:gridCol w:w="2090"/>
      </w:tblGrid>
      <w:tr w:rsidR="00B83C74" w:rsidRPr="00B83C74" w:rsidTr="00B83C74">
        <w:tc>
          <w:tcPr>
            <w:tcW w:w="988" w:type="dxa"/>
          </w:tcPr>
          <w:p w:rsidR="00B83C74" w:rsidRPr="00B83C74" w:rsidRDefault="00B83C74">
            <w:pPr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2005г.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2007г.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2008г.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2009г.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А2Б3В4Г1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3,4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1,2,4,5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А1Б3В2Г4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4,5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1,4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5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3.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2,4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1,2,3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4.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3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2,5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5.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1,4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6.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1,5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1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7.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2,3,4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1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8.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А2Б5В3Г1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1,3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А1Б4В2Г3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9.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1,4,5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2,3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4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10.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3,5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4,5</w:t>
            </w: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1</w:t>
            </w: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11.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12.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3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13.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5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3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83C74" w:rsidRPr="00B83C74" w:rsidTr="00B83C74">
        <w:tc>
          <w:tcPr>
            <w:tcW w:w="988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  <w:b/>
              </w:rPr>
            </w:pPr>
            <w:r w:rsidRPr="00B83C74">
              <w:rPr>
                <w:rFonts w:ascii="Courier New" w:hAnsi="Courier New" w:cs="Courier New"/>
                <w:b/>
              </w:rPr>
              <w:t>14.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  <w:r w:rsidRPr="00B83C74">
              <w:rPr>
                <w:rFonts w:ascii="Courier New" w:hAnsi="Courier New" w:cs="Courier New"/>
              </w:rPr>
              <w:t>А</w:t>
            </w:r>
            <w:r w:rsidRPr="00B83C74">
              <w:rPr>
                <w:rFonts w:ascii="Courier New" w:hAnsi="Courier New" w:cs="Courier New"/>
              </w:rPr>
              <w:t>1</w:t>
            </w:r>
            <w:r w:rsidRPr="00B83C74">
              <w:rPr>
                <w:rFonts w:ascii="Courier New" w:hAnsi="Courier New" w:cs="Courier New"/>
              </w:rPr>
              <w:t>Б</w:t>
            </w:r>
            <w:r w:rsidRPr="00B83C74">
              <w:rPr>
                <w:rFonts w:ascii="Courier New" w:hAnsi="Courier New" w:cs="Courier New"/>
              </w:rPr>
              <w:t>2</w:t>
            </w:r>
            <w:r w:rsidRPr="00B83C74">
              <w:rPr>
                <w:rFonts w:ascii="Courier New" w:hAnsi="Courier New" w:cs="Courier New"/>
              </w:rPr>
              <w:t>В</w:t>
            </w:r>
            <w:r w:rsidRPr="00B83C74">
              <w:rPr>
                <w:rFonts w:ascii="Courier New" w:hAnsi="Courier New" w:cs="Courier New"/>
              </w:rPr>
              <w:t>4</w:t>
            </w:r>
            <w:r w:rsidRPr="00B83C74">
              <w:rPr>
                <w:rFonts w:ascii="Courier New" w:hAnsi="Courier New" w:cs="Courier New"/>
              </w:rPr>
              <w:t>Г</w:t>
            </w:r>
            <w:r w:rsidRPr="00B83C74">
              <w:rPr>
                <w:rFonts w:ascii="Courier New" w:hAnsi="Courier New" w:cs="Courier New"/>
              </w:rPr>
              <w:t>3</w:t>
            </w: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89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90" w:type="dxa"/>
          </w:tcPr>
          <w:p w:rsidR="00B83C74" w:rsidRPr="00B83C74" w:rsidRDefault="00B83C74" w:rsidP="00B83C74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B83C74" w:rsidRPr="00B83C74" w:rsidRDefault="00B83C74">
      <w:pPr>
        <w:rPr>
          <w:rFonts w:ascii="Courier New" w:hAnsi="Courier New" w:cs="Courier New"/>
        </w:rPr>
      </w:pPr>
      <w:bookmarkStart w:id="0" w:name="_GoBack"/>
      <w:bookmarkEnd w:id="0"/>
    </w:p>
    <w:p w:rsidR="00B83C74" w:rsidRDefault="00B83C74"/>
    <w:p w:rsidR="00B83C74" w:rsidRDefault="00B83C74"/>
    <w:p w:rsidR="00B83C74" w:rsidRDefault="00B83C74"/>
    <w:sectPr w:rsidR="00B8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74"/>
    <w:rsid w:val="00533920"/>
    <w:rsid w:val="00B8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C08AC-4045-41D6-9237-7191473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2016-10-07T07:07:00Z</dcterms:created>
  <dcterms:modified xsi:type="dcterms:W3CDTF">2016-10-07T07:16:00Z</dcterms:modified>
</cp:coreProperties>
</file>